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8D503" w14:textId="77777777" w:rsidR="000609C7" w:rsidRDefault="000609C7" w:rsidP="000609C7">
      <w:r>
        <w:rPr>
          <w:noProof/>
        </w:rPr>
        <w:drawing>
          <wp:inline distT="0" distB="0" distL="0" distR="0" wp14:anchorId="00D74DBF" wp14:editId="5ECE4917">
            <wp:extent cx="5731510" cy="1120775"/>
            <wp:effectExtent l="0" t="0" r="2540" b="3175"/>
            <wp:docPr id="931238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38292" name="Picture 931238292"/>
                    <pic:cNvPicPr/>
                  </pic:nvPicPr>
                  <pic:blipFill>
                    <a:blip r:embed="rId6">
                      <a:extLst>
                        <a:ext uri="{28A0092B-C50C-407E-A947-70E740481C1C}">
                          <a14:useLocalDpi xmlns:a14="http://schemas.microsoft.com/office/drawing/2010/main" val="0"/>
                        </a:ext>
                      </a:extLst>
                    </a:blip>
                    <a:stretch>
                      <a:fillRect/>
                    </a:stretch>
                  </pic:blipFill>
                  <pic:spPr>
                    <a:xfrm>
                      <a:off x="0" y="0"/>
                      <a:ext cx="5731510" cy="1120775"/>
                    </a:xfrm>
                    <a:prstGeom prst="rect">
                      <a:avLst/>
                    </a:prstGeom>
                  </pic:spPr>
                </pic:pic>
              </a:graphicData>
            </a:graphic>
          </wp:inline>
        </w:drawing>
      </w:r>
    </w:p>
    <w:p w14:paraId="3F109DBF" w14:textId="77777777" w:rsidR="000609C7" w:rsidRPr="00E84012" w:rsidRDefault="000609C7" w:rsidP="00357D48">
      <w:pPr>
        <w:spacing w:line="240" w:lineRule="auto"/>
        <w:jc w:val="center"/>
        <w:rPr>
          <w:rFonts w:ascii="Times New Roman" w:hAnsi="Times New Roman" w:cs="Times New Roman"/>
          <w:b/>
          <w:bCs/>
          <w:sz w:val="32"/>
          <w:szCs w:val="32"/>
        </w:rPr>
      </w:pPr>
      <w:r w:rsidRPr="00E84012">
        <w:rPr>
          <w:rFonts w:ascii="Times New Roman" w:hAnsi="Times New Roman" w:cs="Times New Roman"/>
          <w:b/>
          <w:bCs/>
          <w:sz w:val="32"/>
          <w:szCs w:val="32"/>
        </w:rPr>
        <w:t>DEPARTMENT OF COMPUTER SCINECE</w:t>
      </w:r>
    </w:p>
    <w:p w14:paraId="7B807110" w14:textId="77777777" w:rsidR="000609C7" w:rsidRDefault="000609C7" w:rsidP="00357D48">
      <w:pPr>
        <w:spacing w:after="230" w:line="240" w:lineRule="auto"/>
        <w:ind w:right="784"/>
        <w:jc w:val="center"/>
        <w:rPr>
          <w:rFonts w:ascii="Times New Roman" w:eastAsia="Times New Roman" w:hAnsi="Times New Roman" w:cs="Times New Roman"/>
          <w:sz w:val="34"/>
        </w:rPr>
      </w:pPr>
      <w:r>
        <w:rPr>
          <w:rFonts w:ascii="Times New Roman" w:eastAsia="Times New Roman" w:hAnsi="Times New Roman" w:cs="Times New Roman"/>
          <w:sz w:val="34"/>
        </w:rPr>
        <w:t>Report on</w:t>
      </w:r>
    </w:p>
    <w:p w14:paraId="0E41C290" w14:textId="7341AA62" w:rsidR="000609C7" w:rsidRDefault="00AC2F9D" w:rsidP="00357D48">
      <w:pPr>
        <w:spacing w:after="230" w:line="240" w:lineRule="auto"/>
        <w:ind w:right="784"/>
        <w:jc w:val="center"/>
        <w:rPr>
          <w:rFonts w:ascii="Times New Roman" w:eastAsia="Times New Roman" w:hAnsi="Times New Roman" w:cs="Times New Roman"/>
          <w:sz w:val="34"/>
        </w:rPr>
      </w:pPr>
      <w:r>
        <w:rPr>
          <w:rFonts w:ascii="Times New Roman" w:eastAsia="Times New Roman" w:hAnsi="Times New Roman" w:cs="Times New Roman"/>
          <w:sz w:val="34"/>
        </w:rPr>
        <w:t>Induction Program under Deeksharambh</w:t>
      </w:r>
    </w:p>
    <w:p w14:paraId="627F3565" w14:textId="7CCFD682" w:rsidR="000609C7" w:rsidRDefault="000609C7" w:rsidP="000609C7">
      <w:pPr>
        <w:spacing w:after="0" w:line="240" w:lineRule="auto"/>
        <w:ind w:right="782"/>
        <w:rPr>
          <w:rFonts w:ascii="Times New Roman" w:eastAsia="Times New Roman" w:hAnsi="Times New Roman" w:cs="Times New Roman"/>
          <w:sz w:val="28"/>
          <w:szCs w:val="18"/>
        </w:rPr>
      </w:pPr>
      <w:r w:rsidRPr="005D7D96">
        <w:rPr>
          <w:rFonts w:ascii="Times New Roman" w:eastAsia="Times New Roman" w:hAnsi="Times New Roman" w:cs="Times New Roman"/>
          <w:sz w:val="28"/>
          <w:szCs w:val="18"/>
        </w:rPr>
        <w:t xml:space="preserve">Date: </w:t>
      </w:r>
      <w:r w:rsidR="00AC2F9D">
        <w:rPr>
          <w:rFonts w:ascii="Times New Roman" w:eastAsia="Times New Roman" w:hAnsi="Times New Roman" w:cs="Times New Roman"/>
          <w:sz w:val="28"/>
          <w:szCs w:val="18"/>
        </w:rPr>
        <w:t>05</w:t>
      </w:r>
      <w:r w:rsidRPr="005D7D96">
        <w:rPr>
          <w:rFonts w:ascii="Times New Roman" w:eastAsia="Times New Roman" w:hAnsi="Times New Roman" w:cs="Times New Roman"/>
          <w:sz w:val="28"/>
          <w:szCs w:val="18"/>
        </w:rPr>
        <w:t>-0</w:t>
      </w:r>
      <w:r w:rsidR="00AC2F9D">
        <w:rPr>
          <w:rFonts w:ascii="Times New Roman" w:eastAsia="Times New Roman" w:hAnsi="Times New Roman" w:cs="Times New Roman"/>
          <w:sz w:val="28"/>
          <w:szCs w:val="18"/>
        </w:rPr>
        <w:t>8</w:t>
      </w:r>
      <w:r w:rsidRPr="005D7D96">
        <w:rPr>
          <w:rFonts w:ascii="Times New Roman" w:eastAsia="Times New Roman" w:hAnsi="Times New Roman" w:cs="Times New Roman"/>
          <w:sz w:val="28"/>
          <w:szCs w:val="18"/>
        </w:rPr>
        <w:t xml:space="preserve">-2026 </w:t>
      </w:r>
    </w:p>
    <w:p w14:paraId="234C60D9" w14:textId="60D62035" w:rsidR="005D7D96" w:rsidRDefault="005D7D96" w:rsidP="000609C7">
      <w:pPr>
        <w:spacing w:after="0" w:line="240" w:lineRule="auto"/>
        <w:ind w:right="782"/>
        <w:rPr>
          <w:rFonts w:ascii="Times New Roman" w:eastAsia="Times New Roman" w:hAnsi="Times New Roman" w:cs="Times New Roman"/>
          <w:sz w:val="28"/>
          <w:szCs w:val="18"/>
        </w:rPr>
      </w:pPr>
      <w:r>
        <w:rPr>
          <w:rFonts w:ascii="Times New Roman" w:eastAsia="Times New Roman" w:hAnsi="Times New Roman" w:cs="Times New Roman"/>
          <w:sz w:val="28"/>
          <w:szCs w:val="18"/>
        </w:rPr>
        <w:t>Co-ordinator: Dr. Pankaj Nimbalkar (HoD)</w:t>
      </w:r>
    </w:p>
    <w:p w14:paraId="0A02D568" w14:textId="6C3B4DD1" w:rsidR="005D7D96" w:rsidRDefault="005D7D96" w:rsidP="000609C7">
      <w:pPr>
        <w:spacing w:after="0" w:line="240" w:lineRule="auto"/>
        <w:ind w:right="782"/>
        <w:rPr>
          <w:rFonts w:ascii="Times New Roman" w:eastAsia="Times New Roman" w:hAnsi="Times New Roman" w:cs="Times New Roman"/>
          <w:sz w:val="28"/>
          <w:szCs w:val="18"/>
        </w:rPr>
      </w:pPr>
      <w:r>
        <w:rPr>
          <w:rFonts w:ascii="Times New Roman" w:eastAsia="Times New Roman" w:hAnsi="Times New Roman" w:cs="Times New Roman"/>
          <w:sz w:val="28"/>
          <w:szCs w:val="18"/>
        </w:rPr>
        <w:t>Faculty Member:</w:t>
      </w:r>
      <w:r w:rsidR="00AC2F9D">
        <w:rPr>
          <w:rFonts w:ascii="Times New Roman" w:eastAsia="Times New Roman" w:hAnsi="Times New Roman" w:cs="Times New Roman"/>
          <w:sz w:val="28"/>
          <w:szCs w:val="18"/>
        </w:rPr>
        <w:t xml:space="preserve"> </w:t>
      </w:r>
      <w:r>
        <w:rPr>
          <w:rFonts w:ascii="Times New Roman" w:eastAsia="Times New Roman" w:hAnsi="Times New Roman" w:cs="Times New Roman"/>
          <w:sz w:val="28"/>
          <w:szCs w:val="18"/>
        </w:rPr>
        <w:t>W. Anandpawar, V. Bondar, R. Uikey</w:t>
      </w:r>
      <w:r w:rsidR="00AC2F9D">
        <w:rPr>
          <w:rFonts w:ascii="Times New Roman" w:eastAsia="Times New Roman" w:hAnsi="Times New Roman" w:cs="Times New Roman"/>
          <w:sz w:val="28"/>
          <w:szCs w:val="18"/>
        </w:rPr>
        <w:t>, A. Meshram.</w:t>
      </w:r>
    </w:p>
    <w:p w14:paraId="5D344308" w14:textId="77777777" w:rsidR="00D76BB8" w:rsidRDefault="00D76BB8" w:rsidP="000609C7">
      <w:pPr>
        <w:spacing w:after="0" w:line="240" w:lineRule="auto"/>
        <w:ind w:right="782"/>
        <w:rPr>
          <w:rFonts w:ascii="Times New Roman" w:eastAsia="Times New Roman" w:hAnsi="Times New Roman" w:cs="Times New Roman"/>
          <w:sz w:val="28"/>
          <w:szCs w:val="18"/>
        </w:rPr>
      </w:pPr>
    </w:p>
    <w:p w14:paraId="46E73869" w14:textId="77777777" w:rsidR="00D76BB8" w:rsidRPr="005D7D96" w:rsidRDefault="00D76BB8" w:rsidP="000609C7">
      <w:pPr>
        <w:spacing w:after="0" w:line="240" w:lineRule="auto"/>
        <w:ind w:right="782"/>
        <w:rPr>
          <w:rFonts w:ascii="Times New Roman" w:eastAsia="Times New Roman" w:hAnsi="Times New Roman" w:cs="Times New Roman"/>
          <w:sz w:val="28"/>
          <w:szCs w:val="18"/>
        </w:rPr>
      </w:pPr>
    </w:p>
    <w:p w14:paraId="482FE83C" w14:textId="367ABDB5" w:rsidR="000609C7" w:rsidRDefault="000609C7" w:rsidP="000609C7">
      <w:pPr>
        <w:spacing w:after="230"/>
        <w:ind w:right="784"/>
        <w:jc w:val="center"/>
        <w:rPr>
          <w:rFonts w:ascii="Times New Roman" w:eastAsia="Times New Roman" w:hAnsi="Times New Roman" w:cs="Times New Roman"/>
          <w:b/>
          <w:bCs/>
          <w:sz w:val="34"/>
          <w:u w:val="single"/>
        </w:rPr>
      </w:pPr>
      <w:r w:rsidRPr="000609C7">
        <w:rPr>
          <w:rFonts w:ascii="Times New Roman" w:eastAsia="Times New Roman" w:hAnsi="Times New Roman" w:cs="Times New Roman"/>
          <w:b/>
          <w:bCs/>
          <w:sz w:val="34"/>
          <w:u w:val="single"/>
        </w:rPr>
        <w:t>Notice</w:t>
      </w:r>
    </w:p>
    <w:p w14:paraId="7593C1DC" w14:textId="0CC6D2FE" w:rsidR="000609C7" w:rsidRDefault="00AC2F9D" w:rsidP="000609C7">
      <w:pPr>
        <w:spacing w:after="230"/>
        <w:ind w:right="784"/>
        <w:jc w:val="center"/>
        <w:rPr>
          <w:b/>
          <w:bCs/>
          <w:u w:val="single"/>
        </w:rPr>
      </w:pPr>
      <w:r>
        <w:rPr>
          <w:b/>
          <w:bCs/>
          <w:noProof/>
          <w:u w:val="single"/>
        </w:rPr>
        <w:drawing>
          <wp:inline distT="0" distB="0" distL="0" distR="0" wp14:anchorId="429915FE" wp14:editId="6361B8B7">
            <wp:extent cx="5731510" cy="4807585"/>
            <wp:effectExtent l="0" t="0" r="2540" b="0"/>
            <wp:docPr id="204023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32754" name="Picture 204023275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807585"/>
                    </a:xfrm>
                    <a:prstGeom prst="rect">
                      <a:avLst/>
                    </a:prstGeom>
                  </pic:spPr>
                </pic:pic>
              </a:graphicData>
            </a:graphic>
          </wp:inline>
        </w:drawing>
      </w:r>
    </w:p>
    <w:p w14:paraId="75DD87D0" w14:textId="77777777" w:rsidR="000609C7" w:rsidRDefault="000609C7" w:rsidP="000609C7">
      <w:pPr>
        <w:spacing w:after="230"/>
        <w:ind w:right="784"/>
        <w:jc w:val="center"/>
        <w:rPr>
          <w:b/>
          <w:bCs/>
          <w:u w:val="single"/>
        </w:rPr>
      </w:pPr>
    </w:p>
    <w:p w14:paraId="1B799C96" w14:textId="77777777" w:rsidR="004E4618" w:rsidRDefault="004E4618" w:rsidP="000609C7">
      <w:pPr>
        <w:spacing w:after="230"/>
        <w:ind w:right="784"/>
        <w:jc w:val="center"/>
        <w:rPr>
          <w:b/>
          <w:bCs/>
          <w:u w:val="single"/>
        </w:rPr>
      </w:pPr>
    </w:p>
    <w:p w14:paraId="62510A4C" w14:textId="3AF0AC81" w:rsidR="00D17220" w:rsidRPr="00D17220" w:rsidRDefault="00D17220" w:rsidP="00D17220">
      <w:pPr>
        <w:spacing w:line="240" w:lineRule="auto"/>
        <w:jc w:val="both"/>
        <w:rPr>
          <w:rFonts w:ascii="Times New Roman" w:hAnsi="Times New Roman" w:cs="Times New Roman"/>
          <w:sz w:val="24"/>
          <w:szCs w:val="24"/>
        </w:rPr>
      </w:pPr>
      <w:r w:rsidRPr="00D17220">
        <w:rPr>
          <w:rFonts w:ascii="Times New Roman" w:hAnsi="Times New Roman" w:cs="Times New Roman"/>
          <w:sz w:val="24"/>
          <w:szCs w:val="24"/>
        </w:rPr>
        <w:lastRenderedPageBreak/>
        <w:t>The Department of Computer Science conducted an Induction Program for B.Sc. Semester-I students of Computer Science, Electronics, Statistics, and Mathematics, along with Physics and Chemistry students associated with the PCoM and PCoC groups, on 5 August 2026 at 2:00 p.m. in Sangmitra Hall (Room No. 01).</w:t>
      </w:r>
      <w:r w:rsidR="004E4618">
        <w:rPr>
          <w:rFonts w:ascii="Times New Roman" w:hAnsi="Times New Roman" w:cs="Times New Roman"/>
          <w:sz w:val="24"/>
          <w:szCs w:val="24"/>
        </w:rPr>
        <w:t xml:space="preserve"> </w:t>
      </w:r>
      <w:r w:rsidRPr="00D17220">
        <w:rPr>
          <w:rFonts w:ascii="Times New Roman" w:hAnsi="Times New Roman" w:cs="Times New Roman"/>
          <w:sz w:val="24"/>
          <w:szCs w:val="24"/>
        </w:rPr>
        <w:t>The program was organized as a mandatory induction activity for newcomers in accordance with the notification issued by the UGC. Dr. P. V. Nimbalkar, Head, Department of Computer Science, delivered a presentation highlighting the various academic and co-curricular programs conducted by the college, the different cells functioning in the college, and the B.Sc. NEP 3-2-1 pattern being implemented from the current academic session. He also discussed the college's academic timetable and related academic arrangements.</w:t>
      </w:r>
    </w:p>
    <w:p w14:paraId="5A04FD0B" w14:textId="77777777" w:rsidR="00D17220" w:rsidRPr="00D17220" w:rsidRDefault="00D17220" w:rsidP="00D17220">
      <w:pPr>
        <w:spacing w:line="240" w:lineRule="auto"/>
        <w:jc w:val="both"/>
        <w:rPr>
          <w:rFonts w:ascii="Times New Roman" w:hAnsi="Times New Roman" w:cs="Times New Roman"/>
          <w:sz w:val="24"/>
          <w:szCs w:val="24"/>
        </w:rPr>
      </w:pPr>
      <w:r w:rsidRPr="00D17220">
        <w:rPr>
          <w:rFonts w:ascii="Times New Roman" w:hAnsi="Times New Roman" w:cs="Times New Roman"/>
          <w:sz w:val="24"/>
          <w:szCs w:val="24"/>
        </w:rPr>
        <w:t>Prof. Winit Anandpawar spoke about the distribution of marks for activities under CC, the criteria for B.Sc. Fourth-Year Honours and Honours with Research, and various career opportunities available to students. Prof. Vitthal Bondar provided information about the teaching scheme and the university question paper pattern.</w:t>
      </w:r>
    </w:p>
    <w:p w14:paraId="0C6C7D5E" w14:textId="77777777" w:rsidR="00D17220" w:rsidRPr="00D17220" w:rsidRDefault="00D17220" w:rsidP="00D17220">
      <w:pPr>
        <w:spacing w:line="240" w:lineRule="auto"/>
        <w:jc w:val="both"/>
        <w:rPr>
          <w:rFonts w:ascii="Times New Roman" w:hAnsi="Times New Roman" w:cs="Times New Roman"/>
          <w:sz w:val="24"/>
          <w:szCs w:val="24"/>
        </w:rPr>
      </w:pPr>
      <w:r w:rsidRPr="00D17220">
        <w:rPr>
          <w:rFonts w:ascii="Times New Roman" w:hAnsi="Times New Roman" w:cs="Times New Roman"/>
          <w:sz w:val="24"/>
          <w:szCs w:val="24"/>
        </w:rPr>
        <w:t>Faculty members of the Department, Prof. Rakesh Uikey and Mrs. Akansha Meshram, interacted with the students and addressed their queries regarding the college schedule and timetable. They also explained the various categories of subjects included in the curriculum.</w:t>
      </w:r>
    </w:p>
    <w:p w14:paraId="391247FB" w14:textId="77777777" w:rsidR="00D17220" w:rsidRPr="00D17220" w:rsidRDefault="00D17220" w:rsidP="00D17220">
      <w:pPr>
        <w:spacing w:line="240" w:lineRule="auto"/>
        <w:jc w:val="both"/>
        <w:rPr>
          <w:rFonts w:ascii="Times New Roman" w:hAnsi="Times New Roman" w:cs="Times New Roman"/>
          <w:sz w:val="24"/>
          <w:szCs w:val="24"/>
        </w:rPr>
      </w:pPr>
      <w:r w:rsidRPr="00D17220">
        <w:rPr>
          <w:rFonts w:ascii="Times New Roman" w:hAnsi="Times New Roman" w:cs="Times New Roman"/>
          <w:sz w:val="24"/>
          <w:szCs w:val="24"/>
        </w:rPr>
        <w:t>The teaching and non-teaching staff members of the Department were present during the program. A total of 95 students from various subject groups associated with the Department of Computer Science attended the program.</w:t>
      </w:r>
    </w:p>
    <w:p w14:paraId="5A874EDD" w14:textId="2E0F9881" w:rsidR="00D76BB8" w:rsidRPr="00D76BB8" w:rsidRDefault="00D76BB8" w:rsidP="00A67F45">
      <w:pPr>
        <w:spacing w:after="0" w:line="240" w:lineRule="auto"/>
        <w:jc w:val="both"/>
        <w:rPr>
          <w:rFonts w:ascii="Times New Roman" w:hAnsi="Times New Roman" w:cs="Times New Roman"/>
          <w:b/>
          <w:bCs/>
          <w:sz w:val="32"/>
          <w:szCs w:val="32"/>
        </w:rPr>
      </w:pPr>
      <w:r w:rsidRPr="00E84012">
        <w:rPr>
          <w:rFonts w:ascii="Times New Roman" w:hAnsi="Times New Roman" w:cs="Times New Roman"/>
          <w:b/>
          <w:bCs/>
          <w:sz w:val="32"/>
          <w:szCs w:val="32"/>
        </w:rPr>
        <w:t xml:space="preserve">Glimpses of </w:t>
      </w:r>
      <w:r>
        <w:rPr>
          <w:rFonts w:ascii="Times New Roman" w:hAnsi="Times New Roman" w:cs="Times New Roman"/>
          <w:b/>
          <w:bCs/>
          <w:sz w:val="32"/>
          <w:szCs w:val="32"/>
        </w:rPr>
        <w:t>In</w:t>
      </w:r>
      <w:r w:rsidR="007F2AEC">
        <w:rPr>
          <w:rFonts w:ascii="Times New Roman" w:hAnsi="Times New Roman" w:cs="Times New Roman"/>
          <w:b/>
          <w:bCs/>
          <w:sz w:val="32"/>
          <w:szCs w:val="32"/>
        </w:rPr>
        <w:t xml:space="preserve">duction </w:t>
      </w:r>
      <w:r w:rsidR="004F7DCC">
        <w:rPr>
          <w:rFonts w:ascii="Times New Roman" w:hAnsi="Times New Roman" w:cs="Times New Roman"/>
          <w:b/>
          <w:bCs/>
          <w:sz w:val="32"/>
          <w:szCs w:val="32"/>
        </w:rPr>
        <w:t>Program</w:t>
      </w:r>
      <w:r w:rsidRPr="00E84012">
        <w:rPr>
          <w:rFonts w:ascii="Times New Roman" w:hAnsi="Times New Roman" w:cs="Times New Roman"/>
          <w:b/>
          <w:bCs/>
          <w:sz w:val="32"/>
          <w:szCs w:val="32"/>
        </w:rPr>
        <w:t>:</w:t>
      </w:r>
    </w:p>
    <w:tbl>
      <w:tblPr>
        <w:tblStyle w:val="TableGrid"/>
        <w:tblW w:w="0" w:type="auto"/>
        <w:tblLook w:val="04A0" w:firstRow="1" w:lastRow="0" w:firstColumn="1" w:lastColumn="0" w:noHBand="0" w:noVBand="1"/>
      </w:tblPr>
      <w:tblGrid>
        <w:gridCol w:w="4508"/>
        <w:gridCol w:w="4508"/>
      </w:tblGrid>
      <w:tr w:rsidR="0052036C" w14:paraId="37CCC9F9" w14:textId="77777777" w:rsidTr="0052036C">
        <w:tc>
          <w:tcPr>
            <w:tcW w:w="4508" w:type="dxa"/>
          </w:tcPr>
          <w:p w14:paraId="50BFF99A" w14:textId="53FF70CB" w:rsidR="0052036C" w:rsidRDefault="0010670E" w:rsidP="00357D4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96FAFC" wp14:editId="3E44C21F">
                  <wp:extent cx="2703600" cy="1800000"/>
                  <wp:effectExtent l="0" t="0" r="1905" b="0"/>
                  <wp:docPr id="353041775"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041775" name="Picture 353041775"/>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2703600" cy="1800000"/>
                          </a:xfrm>
                          <a:prstGeom prst="rect">
                            <a:avLst/>
                          </a:prstGeom>
                        </pic:spPr>
                      </pic:pic>
                    </a:graphicData>
                  </a:graphic>
                </wp:inline>
              </w:drawing>
            </w:r>
          </w:p>
        </w:tc>
        <w:tc>
          <w:tcPr>
            <w:tcW w:w="4508" w:type="dxa"/>
          </w:tcPr>
          <w:p w14:paraId="6FD775BD" w14:textId="2A962A0E" w:rsidR="0052036C" w:rsidRDefault="00EB6454" w:rsidP="00357D4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D81262" wp14:editId="4CBCE5B8">
                  <wp:extent cx="2703600" cy="1800000"/>
                  <wp:effectExtent l="0" t="0" r="1905" b="0"/>
                  <wp:docPr id="1125463990"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5463990" name="Picture 1125463990"/>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2703600" cy="1800000"/>
                          </a:xfrm>
                          <a:prstGeom prst="rect">
                            <a:avLst/>
                          </a:prstGeom>
                        </pic:spPr>
                      </pic:pic>
                    </a:graphicData>
                  </a:graphic>
                </wp:inline>
              </w:drawing>
            </w:r>
          </w:p>
        </w:tc>
      </w:tr>
      <w:tr w:rsidR="0052036C" w14:paraId="28C6160B" w14:textId="77777777" w:rsidTr="0052036C">
        <w:tc>
          <w:tcPr>
            <w:tcW w:w="4508" w:type="dxa"/>
          </w:tcPr>
          <w:p w14:paraId="466D281A" w14:textId="0A3CAD3D" w:rsidR="0052036C" w:rsidRDefault="00EB6454" w:rsidP="00357D4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CEAF36" wp14:editId="5A9622AB">
                  <wp:extent cx="2703600" cy="1800000"/>
                  <wp:effectExtent l="0" t="0" r="1905" b="0"/>
                  <wp:docPr id="71650485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6504853" name="Picture 716504853"/>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2703600" cy="1800000"/>
                          </a:xfrm>
                          <a:prstGeom prst="rect">
                            <a:avLst/>
                          </a:prstGeom>
                        </pic:spPr>
                      </pic:pic>
                    </a:graphicData>
                  </a:graphic>
                </wp:inline>
              </w:drawing>
            </w:r>
          </w:p>
        </w:tc>
        <w:tc>
          <w:tcPr>
            <w:tcW w:w="4508" w:type="dxa"/>
          </w:tcPr>
          <w:p w14:paraId="64A854B2" w14:textId="0F02A5C6" w:rsidR="0052036C" w:rsidRDefault="000572F9" w:rsidP="00357D4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9E4B3C" wp14:editId="174559E3">
                  <wp:extent cx="2703600" cy="1800000"/>
                  <wp:effectExtent l="0" t="0" r="1905" b="0"/>
                  <wp:docPr id="92292838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2928388" name="Picture 922928388"/>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703600" cy="1800000"/>
                          </a:xfrm>
                          <a:prstGeom prst="rect">
                            <a:avLst/>
                          </a:prstGeom>
                        </pic:spPr>
                      </pic:pic>
                    </a:graphicData>
                  </a:graphic>
                </wp:inline>
              </w:drawing>
            </w:r>
          </w:p>
        </w:tc>
      </w:tr>
      <w:tr w:rsidR="0052036C" w14:paraId="0A7B7759" w14:textId="77777777" w:rsidTr="0052036C">
        <w:tc>
          <w:tcPr>
            <w:tcW w:w="4508" w:type="dxa"/>
          </w:tcPr>
          <w:p w14:paraId="5248749E" w14:textId="5B38F360" w:rsidR="0052036C" w:rsidRDefault="00ED05C7" w:rsidP="001852ED">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2DD8969" wp14:editId="6E7B9D10">
                  <wp:extent cx="2703600" cy="1800000"/>
                  <wp:effectExtent l="0" t="0" r="1905" b="0"/>
                  <wp:docPr id="962194993"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2194993" name="Picture 962194993"/>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2703600" cy="1800000"/>
                          </a:xfrm>
                          <a:prstGeom prst="rect">
                            <a:avLst/>
                          </a:prstGeom>
                        </pic:spPr>
                      </pic:pic>
                    </a:graphicData>
                  </a:graphic>
                </wp:inline>
              </w:drawing>
            </w:r>
          </w:p>
        </w:tc>
        <w:tc>
          <w:tcPr>
            <w:tcW w:w="4508" w:type="dxa"/>
          </w:tcPr>
          <w:p w14:paraId="40AEBC52" w14:textId="09064BDB" w:rsidR="0052036C" w:rsidRDefault="00324590" w:rsidP="00357D4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198C887" wp14:editId="182C1703">
                  <wp:extent cx="2703600" cy="1800000"/>
                  <wp:effectExtent l="0" t="0" r="1905" b="0"/>
                  <wp:docPr id="949566465"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9566465" name="Picture 949566465"/>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2703600" cy="1800000"/>
                          </a:xfrm>
                          <a:prstGeom prst="rect">
                            <a:avLst/>
                          </a:prstGeom>
                        </pic:spPr>
                      </pic:pic>
                    </a:graphicData>
                  </a:graphic>
                </wp:inline>
              </w:drawing>
            </w:r>
          </w:p>
        </w:tc>
      </w:tr>
    </w:tbl>
    <w:p w14:paraId="4C7A0E2E" w14:textId="792D8C06" w:rsidR="00357D48" w:rsidRDefault="00357D48" w:rsidP="00357D48">
      <w:pPr>
        <w:jc w:val="both"/>
        <w:rPr>
          <w:rFonts w:ascii="Times New Roman" w:hAnsi="Times New Roman" w:cs="Times New Roman"/>
          <w:b/>
          <w:bCs/>
          <w:sz w:val="32"/>
          <w:szCs w:val="32"/>
        </w:rPr>
      </w:pPr>
      <w:r>
        <w:rPr>
          <w:rFonts w:ascii="Times New Roman" w:hAnsi="Times New Roman" w:cs="Times New Roman"/>
          <w:b/>
          <w:bCs/>
          <w:sz w:val="32"/>
          <w:szCs w:val="32"/>
        </w:rPr>
        <w:lastRenderedPageBreak/>
        <w:t>Attendance Record</w:t>
      </w:r>
      <w:r w:rsidRPr="00E84012">
        <w:rPr>
          <w:rFonts w:ascii="Times New Roman" w:hAnsi="Times New Roman" w:cs="Times New Roman"/>
          <w:b/>
          <w:bCs/>
          <w:sz w:val="32"/>
          <w:szCs w:val="32"/>
        </w:rPr>
        <w:t>:</w:t>
      </w:r>
    </w:p>
    <w:p w14:paraId="4D7A8C00" w14:textId="70E0188B" w:rsidR="00357D48" w:rsidRDefault="005C7AE6" w:rsidP="00357D48">
      <w:pPr>
        <w:jc w:val="both"/>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601A8FB2" wp14:editId="41DCD488">
            <wp:extent cx="5676900" cy="9044553"/>
            <wp:effectExtent l="0" t="0" r="0" b="4445"/>
            <wp:docPr id="333764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64223" name="Picture 333764223"/>
                    <pic:cNvPicPr/>
                  </pic:nvPicPr>
                  <pic:blipFill rotWithShape="1">
                    <a:blip r:embed="rId14">
                      <a:extLst>
                        <a:ext uri="{28A0092B-C50C-407E-A947-70E740481C1C}">
                          <a14:useLocalDpi xmlns:a14="http://schemas.microsoft.com/office/drawing/2010/main" val="0"/>
                        </a:ext>
                      </a:extLst>
                    </a:blip>
                    <a:srcRect l="7146" t="7280" r="14414" b="5824"/>
                    <a:stretch>
                      <a:fillRect/>
                    </a:stretch>
                  </pic:blipFill>
                  <pic:spPr bwMode="auto">
                    <a:xfrm>
                      <a:off x="0" y="0"/>
                      <a:ext cx="5678551" cy="9047183"/>
                    </a:xfrm>
                    <a:prstGeom prst="rect">
                      <a:avLst/>
                    </a:prstGeom>
                    <a:ln>
                      <a:noFill/>
                    </a:ln>
                    <a:extLst>
                      <a:ext uri="{53640926-AAD7-44D8-BBD7-CCE9431645EC}">
                        <a14:shadowObscured xmlns:a14="http://schemas.microsoft.com/office/drawing/2010/main"/>
                      </a:ext>
                    </a:extLst>
                  </pic:spPr>
                </pic:pic>
              </a:graphicData>
            </a:graphic>
          </wp:inline>
        </w:drawing>
      </w:r>
    </w:p>
    <w:p w14:paraId="44EB149B" w14:textId="68D87756" w:rsidR="004F7DCC" w:rsidRDefault="004F7DCC" w:rsidP="00357D48">
      <w:pPr>
        <w:jc w:val="both"/>
        <w:rPr>
          <w:rFonts w:ascii="Times New Roman" w:hAnsi="Times New Roman" w:cs="Times New Roman"/>
          <w:b/>
          <w:bCs/>
          <w:sz w:val="32"/>
          <w:szCs w:val="32"/>
        </w:rPr>
      </w:pPr>
      <w:r>
        <w:rPr>
          <w:rFonts w:ascii="Times New Roman" w:hAnsi="Times New Roman" w:cs="Times New Roman"/>
          <w:b/>
          <w:bCs/>
          <w:noProof/>
          <w:sz w:val="32"/>
          <w:szCs w:val="32"/>
        </w:rPr>
        <w:lastRenderedPageBreak/>
        <w:drawing>
          <wp:inline distT="0" distB="0" distL="0" distR="0" wp14:anchorId="53670D36" wp14:editId="29A6BAAF">
            <wp:extent cx="5415406" cy="9000000"/>
            <wp:effectExtent l="0" t="0" r="0" b="0"/>
            <wp:docPr id="210486490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64903" name="Picture 2104864903"/>
                    <pic:cNvPicPr/>
                  </pic:nvPicPr>
                  <pic:blipFill rotWithShape="1">
                    <a:blip r:embed="rId15">
                      <a:extLst>
                        <a:ext uri="{28A0092B-C50C-407E-A947-70E740481C1C}">
                          <a14:useLocalDpi xmlns:a14="http://schemas.microsoft.com/office/drawing/2010/main" val="0"/>
                        </a:ext>
                      </a:extLst>
                    </a:blip>
                    <a:srcRect l="9141" t="3985" r="13749"/>
                    <a:stretch>
                      <a:fillRect/>
                    </a:stretch>
                  </pic:blipFill>
                  <pic:spPr bwMode="auto">
                    <a:xfrm>
                      <a:off x="0" y="0"/>
                      <a:ext cx="5415406" cy="9000000"/>
                    </a:xfrm>
                    <a:prstGeom prst="rect">
                      <a:avLst/>
                    </a:prstGeom>
                    <a:ln>
                      <a:noFill/>
                    </a:ln>
                    <a:extLst>
                      <a:ext uri="{53640926-AAD7-44D8-BBD7-CCE9431645EC}">
                        <a14:shadowObscured xmlns:a14="http://schemas.microsoft.com/office/drawing/2010/main"/>
                      </a:ext>
                    </a:extLst>
                  </pic:spPr>
                </pic:pic>
              </a:graphicData>
            </a:graphic>
          </wp:inline>
        </w:drawing>
      </w:r>
    </w:p>
    <w:p w14:paraId="064CC65A" w14:textId="53ABC00A" w:rsidR="00357D48" w:rsidRDefault="00357D48" w:rsidP="00357D48">
      <w:pPr>
        <w:jc w:val="both"/>
        <w:rPr>
          <w:rFonts w:ascii="Times New Roman" w:hAnsi="Times New Roman" w:cs="Times New Roman"/>
          <w:b/>
          <w:bCs/>
          <w:noProof/>
          <w:sz w:val="32"/>
          <w:szCs w:val="32"/>
        </w:rPr>
      </w:pPr>
    </w:p>
    <w:p w14:paraId="794C2864" w14:textId="77777777" w:rsidR="004F7DCC" w:rsidRDefault="004F7DCC">
      <w:pPr>
        <w:rPr>
          <w:rFonts w:ascii="Times New Roman" w:hAnsi="Times New Roman" w:cs="Times New Roman"/>
          <w:b/>
          <w:bCs/>
          <w:noProof/>
          <w:sz w:val="32"/>
          <w:szCs w:val="32"/>
        </w:rPr>
      </w:pPr>
    </w:p>
    <w:p w14:paraId="2C6D9622" w14:textId="77777777" w:rsidR="009C441C" w:rsidRDefault="004F7DCC">
      <w:pPr>
        <w:rPr>
          <w:rFonts w:ascii="Times New Roman" w:hAnsi="Times New Roman" w:cs="Times New Roman"/>
          <w:b/>
          <w:bCs/>
          <w:noProof/>
          <w:sz w:val="32"/>
          <w:szCs w:val="32"/>
        </w:rPr>
      </w:pPr>
      <w:r>
        <w:rPr>
          <w:rFonts w:ascii="Times New Roman" w:hAnsi="Times New Roman" w:cs="Times New Roman"/>
          <w:b/>
          <w:bCs/>
          <w:noProof/>
          <w:sz w:val="32"/>
          <w:szCs w:val="32"/>
        </w:rPr>
        <w:drawing>
          <wp:inline distT="0" distB="0" distL="0" distR="0" wp14:anchorId="3E199DD5" wp14:editId="784A34A4">
            <wp:extent cx="5648325" cy="3395855"/>
            <wp:effectExtent l="0" t="0" r="0" b="0"/>
            <wp:docPr id="20492164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16458" name="Picture 2049216458"/>
                    <pic:cNvPicPr/>
                  </pic:nvPicPr>
                  <pic:blipFill rotWithShape="1">
                    <a:blip r:embed="rId16">
                      <a:extLst>
                        <a:ext uri="{28A0092B-C50C-407E-A947-70E740481C1C}">
                          <a14:useLocalDpi xmlns:a14="http://schemas.microsoft.com/office/drawing/2010/main" val="0"/>
                        </a:ext>
                      </a:extLst>
                    </a:blip>
                    <a:srcRect l="8475" t="1113" r="9428" b="62138"/>
                    <a:stretch>
                      <a:fillRect/>
                    </a:stretch>
                  </pic:blipFill>
                  <pic:spPr bwMode="auto">
                    <a:xfrm>
                      <a:off x="0" y="0"/>
                      <a:ext cx="5658697" cy="3402091"/>
                    </a:xfrm>
                    <a:prstGeom prst="rect">
                      <a:avLst/>
                    </a:prstGeom>
                    <a:ln>
                      <a:noFill/>
                    </a:ln>
                    <a:extLst>
                      <a:ext uri="{53640926-AAD7-44D8-BBD7-CCE9431645EC}">
                        <a14:shadowObscured xmlns:a14="http://schemas.microsoft.com/office/drawing/2010/main"/>
                      </a:ext>
                    </a:extLst>
                  </pic:spPr>
                </pic:pic>
              </a:graphicData>
            </a:graphic>
          </wp:inline>
        </w:drawing>
      </w:r>
    </w:p>
    <w:p w14:paraId="18B9B7BA" w14:textId="77777777" w:rsidR="009C441C" w:rsidRDefault="009C441C">
      <w:pPr>
        <w:rPr>
          <w:rFonts w:ascii="Times New Roman" w:hAnsi="Times New Roman" w:cs="Times New Roman"/>
          <w:b/>
          <w:bCs/>
          <w:noProof/>
          <w:sz w:val="32"/>
          <w:szCs w:val="32"/>
        </w:rPr>
      </w:pPr>
    </w:p>
    <w:p w14:paraId="221CC128" w14:textId="0CE8EEE4" w:rsidR="00357D48" w:rsidRDefault="009C441C">
      <w:pPr>
        <w:rPr>
          <w:rFonts w:ascii="Times New Roman" w:hAnsi="Times New Roman" w:cs="Times New Roman"/>
          <w:b/>
          <w:bCs/>
          <w:noProof/>
          <w:sz w:val="32"/>
          <w:szCs w:val="32"/>
        </w:rPr>
      </w:pPr>
      <w:r>
        <w:rPr>
          <w:rFonts w:ascii="Times New Roman" w:hAnsi="Times New Roman" w:cs="Times New Roman"/>
          <w:b/>
          <w:bCs/>
          <w:noProof/>
          <w:sz w:val="32"/>
          <w:szCs w:val="32"/>
        </w:rPr>
        <w:drawing>
          <wp:inline distT="0" distB="0" distL="0" distR="0" wp14:anchorId="66700E05" wp14:editId="7078DEDC">
            <wp:extent cx="5629275" cy="2741893"/>
            <wp:effectExtent l="0" t="0" r="0" b="1905"/>
            <wp:docPr id="206269776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697762" name="Picture 2062697762"/>
                    <pic:cNvPicPr/>
                  </pic:nvPicPr>
                  <pic:blipFill rotWithShape="1">
                    <a:blip r:embed="rId17">
                      <a:extLst>
                        <a:ext uri="{28A0092B-C50C-407E-A947-70E740481C1C}">
                          <a14:useLocalDpi xmlns:a14="http://schemas.microsoft.com/office/drawing/2010/main" val="0"/>
                        </a:ext>
                      </a:extLst>
                    </a:blip>
                    <a:srcRect l="6979" t="2488" r="9428" b="67040"/>
                    <a:stretch>
                      <a:fillRect/>
                    </a:stretch>
                  </pic:blipFill>
                  <pic:spPr bwMode="auto">
                    <a:xfrm>
                      <a:off x="0" y="0"/>
                      <a:ext cx="5642767" cy="2748464"/>
                    </a:xfrm>
                    <a:prstGeom prst="rect">
                      <a:avLst/>
                    </a:prstGeom>
                    <a:ln>
                      <a:noFill/>
                    </a:ln>
                    <a:extLst>
                      <a:ext uri="{53640926-AAD7-44D8-BBD7-CCE9431645EC}">
                        <a14:shadowObscured xmlns:a14="http://schemas.microsoft.com/office/drawing/2010/main"/>
                      </a:ext>
                    </a:extLst>
                  </pic:spPr>
                </pic:pic>
              </a:graphicData>
            </a:graphic>
          </wp:inline>
        </w:drawing>
      </w:r>
    </w:p>
    <w:sectPr w:rsidR="00357D48" w:rsidSect="00D17220">
      <w:pgSz w:w="11906" w:h="16838"/>
      <w:pgMar w:top="284"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D7CFF"/>
    <w:multiLevelType w:val="hybridMultilevel"/>
    <w:tmpl w:val="F79819FC"/>
    <w:lvl w:ilvl="0" w:tplc="1214CF80">
      <w:start w:val="1"/>
      <w:numFmt w:val="decimal"/>
      <w:lvlText w:val="%1."/>
      <w:lvlJc w:val="left"/>
      <w:pPr>
        <w:ind w:left="720" w:hanging="360"/>
      </w:pPr>
      <w:rPr>
        <w:rFonts w:ascii="Times New Roman" w:eastAsia="Times New Roman" w:hAnsi="Times New Roman" w:cs="Times New Roman" w:hint="default"/>
        <w:b w:val="0"/>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64F61DF"/>
    <w:multiLevelType w:val="hybridMultilevel"/>
    <w:tmpl w:val="B7DE586C"/>
    <w:lvl w:ilvl="0" w:tplc="A8F2DF4E">
      <w:start w:val="1"/>
      <w:numFmt w:val="bullet"/>
      <w:lvlText w:val="•"/>
      <w:lvlJc w:val="left"/>
      <w:pPr>
        <w:ind w:left="6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3C68E576">
      <w:start w:val="1"/>
      <w:numFmt w:val="bullet"/>
      <w:lvlText w:val="o"/>
      <w:lvlJc w:val="left"/>
      <w:pPr>
        <w:ind w:left="23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7984522E">
      <w:start w:val="1"/>
      <w:numFmt w:val="bullet"/>
      <w:lvlText w:val="▪"/>
      <w:lvlJc w:val="left"/>
      <w:pPr>
        <w:ind w:left="30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08947912">
      <w:start w:val="1"/>
      <w:numFmt w:val="bullet"/>
      <w:lvlText w:val="•"/>
      <w:lvlJc w:val="left"/>
      <w:pPr>
        <w:ind w:left="37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3322EED2">
      <w:start w:val="1"/>
      <w:numFmt w:val="bullet"/>
      <w:lvlText w:val="o"/>
      <w:lvlJc w:val="left"/>
      <w:pPr>
        <w:ind w:left="44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8BFCC37E">
      <w:start w:val="1"/>
      <w:numFmt w:val="bullet"/>
      <w:lvlText w:val="▪"/>
      <w:lvlJc w:val="left"/>
      <w:pPr>
        <w:ind w:left="51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309C34B8">
      <w:start w:val="1"/>
      <w:numFmt w:val="bullet"/>
      <w:lvlText w:val="•"/>
      <w:lvlJc w:val="left"/>
      <w:pPr>
        <w:ind w:left="59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0772E994">
      <w:start w:val="1"/>
      <w:numFmt w:val="bullet"/>
      <w:lvlText w:val="o"/>
      <w:lvlJc w:val="left"/>
      <w:pPr>
        <w:ind w:left="66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5F7EF9A8">
      <w:start w:val="1"/>
      <w:numFmt w:val="bullet"/>
      <w:lvlText w:val="▪"/>
      <w:lvlJc w:val="left"/>
      <w:pPr>
        <w:ind w:left="73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6A865F2F"/>
    <w:multiLevelType w:val="hybridMultilevel"/>
    <w:tmpl w:val="9B406C12"/>
    <w:lvl w:ilvl="0" w:tplc="4A8EBC06">
      <w:start w:val="1"/>
      <w:numFmt w:val="decimal"/>
      <w:lvlText w:val="%1."/>
      <w:lvlJc w:val="left"/>
      <w:pPr>
        <w:ind w:left="6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41817C8">
      <w:start w:val="1"/>
      <w:numFmt w:val="lowerLetter"/>
      <w:lvlText w:val="%2"/>
      <w:lvlJc w:val="left"/>
      <w:pPr>
        <w:ind w:left="23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93041F8">
      <w:start w:val="1"/>
      <w:numFmt w:val="lowerRoman"/>
      <w:lvlText w:val="%3"/>
      <w:lvlJc w:val="left"/>
      <w:pPr>
        <w:ind w:left="30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D44DC9A">
      <w:start w:val="1"/>
      <w:numFmt w:val="decimal"/>
      <w:lvlText w:val="%4"/>
      <w:lvlJc w:val="left"/>
      <w:pPr>
        <w:ind w:left="37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F5885E8">
      <w:start w:val="1"/>
      <w:numFmt w:val="lowerLetter"/>
      <w:lvlText w:val="%5"/>
      <w:lvlJc w:val="left"/>
      <w:pPr>
        <w:ind w:left="4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FF0BDDA">
      <w:start w:val="1"/>
      <w:numFmt w:val="lowerRoman"/>
      <w:lvlText w:val="%6"/>
      <w:lvlJc w:val="left"/>
      <w:pPr>
        <w:ind w:left="5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736CA78">
      <w:start w:val="1"/>
      <w:numFmt w:val="decimal"/>
      <w:lvlText w:val="%7"/>
      <w:lvlJc w:val="left"/>
      <w:pPr>
        <w:ind w:left="5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C68AC96">
      <w:start w:val="1"/>
      <w:numFmt w:val="lowerLetter"/>
      <w:lvlText w:val="%8"/>
      <w:lvlJc w:val="left"/>
      <w:pPr>
        <w:ind w:left="6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80CB290">
      <w:start w:val="1"/>
      <w:numFmt w:val="lowerRoman"/>
      <w:lvlText w:val="%9"/>
      <w:lvlJc w:val="left"/>
      <w:pPr>
        <w:ind w:left="7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410398612">
    <w:abstractNumId w:val="1"/>
  </w:num>
  <w:num w:numId="2" w16cid:durableId="1562133223">
    <w:abstractNumId w:val="2"/>
  </w:num>
  <w:num w:numId="3" w16cid:durableId="1785886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C7"/>
    <w:rsid w:val="000064D0"/>
    <w:rsid w:val="000262D5"/>
    <w:rsid w:val="000346CD"/>
    <w:rsid w:val="00034C1D"/>
    <w:rsid w:val="000572F9"/>
    <w:rsid w:val="000609C7"/>
    <w:rsid w:val="0007258B"/>
    <w:rsid w:val="00097967"/>
    <w:rsid w:val="000B1B7B"/>
    <w:rsid w:val="000E7BE9"/>
    <w:rsid w:val="000F7E43"/>
    <w:rsid w:val="0010670E"/>
    <w:rsid w:val="0016793A"/>
    <w:rsid w:val="001852ED"/>
    <w:rsid w:val="00192153"/>
    <w:rsid w:val="00231846"/>
    <w:rsid w:val="00254B64"/>
    <w:rsid w:val="00265A8D"/>
    <w:rsid w:val="002A00C4"/>
    <w:rsid w:val="002E778E"/>
    <w:rsid w:val="003009EB"/>
    <w:rsid w:val="00324590"/>
    <w:rsid w:val="0032795E"/>
    <w:rsid w:val="0033700E"/>
    <w:rsid w:val="00357D48"/>
    <w:rsid w:val="0036474C"/>
    <w:rsid w:val="00386C47"/>
    <w:rsid w:val="003A237B"/>
    <w:rsid w:val="003B6F1F"/>
    <w:rsid w:val="0048403C"/>
    <w:rsid w:val="004A7201"/>
    <w:rsid w:val="004C1C80"/>
    <w:rsid w:val="004E4618"/>
    <w:rsid w:val="004F7DCC"/>
    <w:rsid w:val="00510279"/>
    <w:rsid w:val="0052036C"/>
    <w:rsid w:val="005268CC"/>
    <w:rsid w:val="005273E8"/>
    <w:rsid w:val="00545AC2"/>
    <w:rsid w:val="00586EF9"/>
    <w:rsid w:val="005B3E2D"/>
    <w:rsid w:val="005B54D7"/>
    <w:rsid w:val="005C4FAC"/>
    <w:rsid w:val="005C7AE6"/>
    <w:rsid w:val="005D7D96"/>
    <w:rsid w:val="00693A19"/>
    <w:rsid w:val="006A77C8"/>
    <w:rsid w:val="006D5E64"/>
    <w:rsid w:val="00704E78"/>
    <w:rsid w:val="00751FD8"/>
    <w:rsid w:val="007C46D3"/>
    <w:rsid w:val="007F2AEC"/>
    <w:rsid w:val="00827FDA"/>
    <w:rsid w:val="00831522"/>
    <w:rsid w:val="008B29D1"/>
    <w:rsid w:val="008B72D6"/>
    <w:rsid w:val="008B76DC"/>
    <w:rsid w:val="008F0E59"/>
    <w:rsid w:val="00902493"/>
    <w:rsid w:val="00902666"/>
    <w:rsid w:val="009046EF"/>
    <w:rsid w:val="00984178"/>
    <w:rsid w:val="009A47A4"/>
    <w:rsid w:val="009C441C"/>
    <w:rsid w:val="009C661B"/>
    <w:rsid w:val="009D7300"/>
    <w:rsid w:val="009F69E1"/>
    <w:rsid w:val="00A0798F"/>
    <w:rsid w:val="00A1775C"/>
    <w:rsid w:val="00A447FC"/>
    <w:rsid w:val="00A51D00"/>
    <w:rsid w:val="00A67F45"/>
    <w:rsid w:val="00A77F3E"/>
    <w:rsid w:val="00A8551D"/>
    <w:rsid w:val="00A87885"/>
    <w:rsid w:val="00AA25B1"/>
    <w:rsid w:val="00AC2F9D"/>
    <w:rsid w:val="00B079F7"/>
    <w:rsid w:val="00B2476A"/>
    <w:rsid w:val="00B9383B"/>
    <w:rsid w:val="00BF6688"/>
    <w:rsid w:val="00C255AC"/>
    <w:rsid w:val="00C64218"/>
    <w:rsid w:val="00C95694"/>
    <w:rsid w:val="00C97E39"/>
    <w:rsid w:val="00CA3304"/>
    <w:rsid w:val="00D07884"/>
    <w:rsid w:val="00D17220"/>
    <w:rsid w:val="00D54473"/>
    <w:rsid w:val="00D64034"/>
    <w:rsid w:val="00D76BB8"/>
    <w:rsid w:val="00DB6B7F"/>
    <w:rsid w:val="00DC01AB"/>
    <w:rsid w:val="00DC0985"/>
    <w:rsid w:val="00DE6E62"/>
    <w:rsid w:val="00E05C1C"/>
    <w:rsid w:val="00E21658"/>
    <w:rsid w:val="00E34DBB"/>
    <w:rsid w:val="00EB6454"/>
    <w:rsid w:val="00ED05C7"/>
    <w:rsid w:val="00EF1119"/>
    <w:rsid w:val="00EF1724"/>
    <w:rsid w:val="00F02D05"/>
    <w:rsid w:val="00F07E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D5C7A"/>
  <w15:chartTrackingRefBased/>
  <w15:docId w15:val="{D26DFBAB-B771-49A1-9EC6-6878D318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D48"/>
  </w:style>
  <w:style w:type="paragraph" w:styleId="Heading1">
    <w:name w:val="heading 1"/>
    <w:basedOn w:val="Normal"/>
    <w:next w:val="Normal"/>
    <w:link w:val="Heading1Char"/>
    <w:uiPriority w:val="9"/>
    <w:qFormat/>
    <w:rsid w:val="000609C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609C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609C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609C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609C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609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9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9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9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9C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609C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609C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609C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609C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60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9C7"/>
    <w:rPr>
      <w:rFonts w:eastAsiaTheme="majorEastAsia" w:cstheme="majorBidi"/>
      <w:color w:val="272727" w:themeColor="text1" w:themeTint="D8"/>
    </w:rPr>
  </w:style>
  <w:style w:type="paragraph" w:styleId="Title">
    <w:name w:val="Title"/>
    <w:basedOn w:val="Normal"/>
    <w:next w:val="Normal"/>
    <w:link w:val="TitleChar"/>
    <w:uiPriority w:val="10"/>
    <w:qFormat/>
    <w:rsid w:val="000609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9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9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09C7"/>
    <w:rPr>
      <w:i/>
      <w:iCs/>
      <w:color w:val="404040" w:themeColor="text1" w:themeTint="BF"/>
    </w:rPr>
  </w:style>
  <w:style w:type="paragraph" w:styleId="ListParagraph">
    <w:name w:val="List Paragraph"/>
    <w:basedOn w:val="Normal"/>
    <w:uiPriority w:val="34"/>
    <w:qFormat/>
    <w:rsid w:val="000609C7"/>
    <w:pPr>
      <w:ind w:left="720"/>
      <w:contextualSpacing/>
    </w:pPr>
  </w:style>
  <w:style w:type="character" w:styleId="IntenseEmphasis">
    <w:name w:val="Intense Emphasis"/>
    <w:basedOn w:val="DefaultParagraphFont"/>
    <w:uiPriority w:val="21"/>
    <w:qFormat/>
    <w:rsid w:val="000609C7"/>
    <w:rPr>
      <w:i/>
      <w:iCs/>
      <w:color w:val="365F91" w:themeColor="accent1" w:themeShade="BF"/>
    </w:rPr>
  </w:style>
  <w:style w:type="paragraph" w:styleId="IntenseQuote">
    <w:name w:val="Intense Quote"/>
    <w:basedOn w:val="Normal"/>
    <w:next w:val="Normal"/>
    <w:link w:val="IntenseQuoteChar"/>
    <w:uiPriority w:val="30"/>
    <w:qFormat/>
    <w:rsid w:val="000609C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609C7"/>
    <w:rPr>
      <w:i/>
      <w:iCs/>
      <w:color w:val="365F91" w:themeColor="accent1" w:themeShade="BF"/>
    </w:rPr>
  </w:style>
  <w:style w:type="character" w:styleId="IntenseReference">
    <w:name w:val="Intense Reference"/>
    <w:basedOn w:val="DefaultParagraphFont"/>
    <w:uiPriority w:val="32"/>
    <w:qFormat/>
    <w:rsid w:val="000609C7"/>
    <w:rPr>
      <w:b/>
      <w:bCs/>
      <w:smallCaps/>
      <w:color w:val="365F91" w:themeColor="accent1" w:themeShade="BF"/>
      <w:spacing w:val="5"/>
    </w:rPr>
  </w:style>
  <w:style w:type="table" w:styleId="TableGrid">
    <w:name w:val="Table Grid"/>
    <w:basedOn w:val="TableNormal"/>
    <w:uiPriority w:val="59"/>
    <w:rsid w:val="000609C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5E65E-DCE5-4B66-A09A-636CCCDC2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Rakesh Uikey</dc:creator>
  <cp:keywords/>
  <dc:description/>
  <cp:lastModifiedBy>Rakesh Uikey</cp:lastModifiedBy>
  <cp:revision>3</cp:revision>
  <dcterms:created xsi:type="dcterms:W3CDTF">2026-08-14T10:21:00Z</dcterms:created>
  <dcterms:modified xsi:type="dcterms:W3CDTF">2026-08-17T07:14:00Z</dcterms:modified>
</cp:coreProperties>
</file>